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7259DE" w:rsidRPr="00C036A0" w:rsidTr="00CC31B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259DE" w:rsidRPr="00936A2A" w:rsidRDefault="007259DE" w:rsidP="00CC31B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39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259DE" w:rsidRPr="00BB6C34" w:rsidRDefault="007259DE" w:rsidP="00CC31B3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r w:rsidRPr="00BB6C34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морозостойкая самодренажная станция аварийного душа для глаз, окруженная защитным корпусом, с активацией подземного типа</w:t>
            </w:r>
          </w:p>
        </w:tc>
      </w:tr>
      <w:tr w:rsidR="007259DE" w:rsidRPr="00C036A0" w:rsidTr="00CC31B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BB6C34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морозостойкая самодренажная станция аварийного душа для глаз, окруженная защитным корпусом, с активацией подземного типа, для напольного монтажа.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Рама из труб из нержавеющей стали, габаритный размер (В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Ш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Г): 960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900 мм.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Активация глазного душа ножной решетчатой панелью из горячеоцинкованной стали, крепление тросом из нержавеющей стали на рычаге углового перенаправления, габаритный размер (Ш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Г): 800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800 мм.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Рычаг углового перенаправления из нержавеющей стали, с укреплением из нержавеющей стали на опорной трубе.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Шаровой кран из нержавеющей стали для активации устройства подземного типа, вмонтируемый в корпус из нержавеющей стали, с активацией приводной штангой 1000 мм, подключение воды 3/4"- внешняя резьба, испытано и допущено нормами DIN-DVGW, с автоматическим дренажем на глубине 1000 мм.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Опорная плита с 4 крепёжными отверстиями из нержавеющей стали, полированная, размеры 200 x 200 мм.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Опорная труба 1 1/4" из нержавеющей стали, состоящая из двух частей, полированная, с верхним и нижним подключением воды внутренней резьбой 1 1/4", габаритная высота 1025 мм.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Интегрированный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душ безопасности для глаз с водосборной раковиной из нержавеющей стали, высота установки 970 мм. 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Соединительная труба из нержавеющей стали для лёгкого монтажа и установки душа, полированная.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Водосборная раковина из нержавеющей стали, диаметром 275 мм, полированная, отвод воды 1 1/4" - внешняя резьба.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Широкоструйные высокопроизводительные распылительные душевые головки из нержавеющей стали, полированные, с пластиковыми сетчатыми перегородками, уменьшающими степень покрытия известковым налетом, включая резиновую защиту и противопыльные плотнозакрывающиеся крышки с захлопывающимся механизмом, монтируемые через распределительную вилку.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14 л/мин для образования соответствующей нормам формы струи при заданном рабочем диапазоне давления потока от 2,5 до 5 бар.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для глазного душа в соответствии с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100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100 мм, дальность распознавания 10 метров.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ANSI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358.1-2014 и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15154-2:2006.</w:t>
            </w:r>
          </w:p>
          <w:p w:rsidR="007259DE" w:rsidRPr="00BB6C34" w:rsidRDefault="007259DE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Испытано и допущено нормами 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BB6C34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BB6C34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:rsidR="007259DE" w:rsidRPr="005F61C8" w:rsidRDefault="007259DE" w:rsidP="00CC31B3">
            <w:pPr>
              <w:rPr>
                <w:rFonts w:ascii="Arial" w:hAnsi="Arial" w:cs="Arial"/>
                <w:sz w:val="18"/>
                <w:lang w:val="ru-RU"/>
              </w:rPr>
            </w:pPr>
            <w:r w:rsidRPr="005F61C8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5F61C8">
              <w:rPr>
                <w:rFonts w:ascii="Arial" w:hAnsi="Arial" w:cs="Arial"/>
                <w:sz w:val="18"/>
              </w:rPr>
              <w:t>B</w:t>
            </w:r>
            <w:r w:rsidRPr="005F61C8">
              <w:rPr>
                <w:rFonts w:ascii="Arial" w:hAnsi="Arial" w:cs="Arial"/>
                <w:sz w:val="18"/>
                <w:lang w:val="ru-RU"/>
              </w:rPr>
              <w:t>-</w:t>
            </w:r>
            <w:r w:rsidRPr="005F61C8">
              <w:rPr>
                <w:rFonts w:ascii="Arial" w:hAnsi="Arial" w:cs="Arial"/>
                <w:sz w:val="18"/>
              </w:rPr>
              <w:t>SAFETY</w:t>
            </w:r>
            <w:r w:rsidRPr="005F61C8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</w:p>
          <w:p w:rsidR="007259DE" w:rsidRPr="0043066D" w:rsidRDefault="007259DE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F61C8">
              <w:rPr>
                <w:rFonts w:ascii="Arial" w:hAnsi="Arial" w:cs="Arial"/>
                <w:sz w:val="18"/>
                <w:lang w:val="ru-RU"/>
              </w:rPr>
              <w:t xml:space="preserve">Номер артикула: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43066D">
              <w:rPr>
                <w:rFonts w:ascii="Arial" w:hAnsi="Arial" w:cs="Arial"/>
                <w:bCs/>
                <w:sz w:val="18"/>
                <w:lang w:val="ru-RU"/>
              </w:rPr>
              <w:t xml:space="preserve"> 887 395</w:t>
            </w:r>
          </w:p>
          <w:p w:rsidR="007259DE" w:rsidRPr="0043066D" w:rsidRDefault="007259DE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7259DE" w:rsidRPr="000D5C97" w:rsidRDefault="007259DE" w:rsidP="00CC31B3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0D5C97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7259DE" w:rsidRPr="000D5C97" w:rsidRDefault="007259DE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D5C97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 жидкости: 2,5 бар</w:t>
            </w:r>
          </w:p>
          <w:p w:rsidR="007259DE" w:rsidRPr="000D5C97" w:rsidRDefault="007259DE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D5C97">
              <w:rPr>
                <w:rFonts w:ascii="Arial" w:hAnsi="Arial" w:cs="Arial"/>
                <w:bCs/>
                <w:sz w:val="18"/>
                <w:lang w:val="ru-RU"/>
              </w:rPr>
              <w:t>Рабочее давление: 2,5 до 5 бар</w:t>
            </w:r>
          </w:p>
          <w:p w:rsidR="007259DE" w:rsidRPr="000D5C97" w:rsidRDefault="007259DE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D5C97">
              <w:rPr>
                <w:rFonts w:ascii="Arial" w:hAnsi="Arial" w:cs="Arial"/>
                <w:bCs/>
                <w:sz w:val="18"/>
                <w:lang w:val="ru-RU"/>
              </w:rPr>
              <w:t>Объёмный расход: 14 л/мин</w:t>
            </w:r>
          </w:p>
          <w:p w:rsidR="007259DE" w:rsidRPr="000D5C97" w:rsidRDefault="007259DE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lang w:val="ru-RU"/>
              </w:rPr>
              <w:t>Подключение воды: 3/4</w:t>
            </w:r>
            <w:r w:rsidRPr="000D5C97">
              <w:rPr>
                <w:rFonts w:ascii="Arial" w:hAnsi="Arial" w:cs="Arial"/>
                <w:bCs/>
                <w:sz w:val="18"/>
                <w:lang w:val="ru-RU"/>
              </w:rPr>
              <w:t>" - внешняя резьба</w:t>
            </w:r>
          </w:p>
          <w:p w:rsidR="007259DE" w:rsidRPr="0043066D" w:rsidRDefault="007259DE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</w:tc>
      </w:tr>
    </w:tbl>
    <w:p w:rsidR="00E33985" w:rsidRPr="00C036A0" w:rsidRDefault="00E33985" w:rsidP="007D62A2">
      <w:pPr>
        <w:rPr>
          <w:rFonts w:ascii="Arial" w:hAnsi="Arial" w:cs="Arial"/>
          <w:sz w:val="16"/>
          <w:szCs w:val="16"/>
          <w:lang w:val="ru-RU"/>
        </w:rPr>
      </w:pPr>
    </w:p>
    <w:sectPr w:rsidR="00E33985" w:rsidRPr="00C036A0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DE" w:rsidRDefault="007259DE" w:rsidP="007259D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036A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036A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7259DE">
    <w:pPr>
      <w:pStyle w:val="Fuzeile"/>
    </w:pPr>
    <w:r w:rsidRPr="00422D61">
      <w:rPr>
        <w:noProof/>
      </w:rPr>
      <w:drawing>
        <wp:inline distT="0" distB="0" distL="0" distR="0" wp14:anchorId="1BB8E3B8" wp14:editId="1F04D539">
          <wp:extent cx="7556500" cy="717550"/>
          <wp:effectExtent l="0" t="0" r="6350" b="6350"/>
          <wp:docPr id="3" name="Grafik 3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7259DE">
    <w:pPr>
      <w:pStyle w:val="Kopfzeile"/>
    </w:pPr>
    <w:r w:rsidRPr="00E86CA0">
      <w:rPr>
        <w:noProof/>
      </w:rPr>
      <w:drawing>
        <wp:inline distT="0" distB="0" distL="0" distR="0" wp14:anchorId="54FEE3B2" wp14:editId="51720DB0">
          <wp:extent cx="7556500" cy="1270000"/>
          <wp:effectExtent l="0" t="0" r="6350" b="6350"/>
          <wp:docPr id="4" name="Grafik 4" descr="C:\B-Safety\RussianTranslations\Kopf-und Fußzeilen RUS\Kopfzeile-AUS-20-Notduschen-Stati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-Safety\RussianTranslations\Kopf-und Fußzeilen RUS\Kopfzeile-AUS-20-Notduschen-Stati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4EWwGNrTpvNWz8BFpkdRIwR3L+3AtUr0mPW2heZgu/ItY8MMuU0RNARf6JG0UL21P5GW+ak8u8O7K3NXRRNPg==" w:salt="70rYMX+Y+nITws69VTH8b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85D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01E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27DEF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0E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59DE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532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AAB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6A0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3985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AC4F-F1AB-48DE-B374-F9C6F9E6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2296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5</cp:revision>
  <cp:lastPrinted>2014-01-03T06:33:00Z</cp:lastPrinted>
  <dcterms:created xsi:type="dcterms:W3CDTF">2020-05-06T10:31:00Z</dcterms:created>
  <dcterms:modified xsi:type="dcterms:W3CDTF">2023-05-31T13:53:00Z</dcterms:modified>
</cp:coreProperties>
</file>