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87637" w:rsidRPr="005F2097" w14:paraId="3DE29120" w14:textId="77777777" w:rsidTr="00B70863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0B7ACB" w14:textId="77777777" w:rsidR="00787637" w:rsidRPr="00815134" w:rsidRDefault="00787637" w:rsidP="00B70863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>BR 07</w:t>
            </w:r>
            <w:r>
              <w:rPr>
                <w:rFonts w:ascii="Arial Black" w:hAnsi="Arial Black" w:cs="Arial"/>
                <w:sz w:val="20"/>
                <w:szCs w:val="20"/>
              </w:rPr>
              <w:t>5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  <w:r>
              <w:rPr>
                <w:rFonts w:ascii="Arial Black" w:hAnsi="Arial Black" w:cs="Arial"/>
                <w:sz w:val="20"/>
                <w:szCs w:val="20"/>
              </w:rPr>
              <w:t>/V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72B6FC" w14:textId="77777777" w:rsidR="00787637" w:rsidRPr="008C2489" w:rsidRDefault="008C2489" w:rsidP="0000215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</w:t>
            </w:r>
            <w:r w:rsidRPr="008C2489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variable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safety </w:t>
            </w:r>
            <w:r w:rsidRPr="00D84CF6">
              <w:rPr>
                <w:rFonts w:ascii="Arial Black" w:hAnsi="Arial Black"/>
                <w:sz w:val="20"/>
                <w:szCs w:val="20"/>
                <w:lang w:val="en-GB"/>
              </w:rPr>
              <w:t xml:space="preserve">shower </w:t>
            </w:r>
            <w:r w:rsidR="00002152">
              <w:rPr>
                <w:rFonts w:ascii="Arial Black" w:hAnsi="Arial Black"/>
                <w:sz w:val="20"/>
                <w:szCs w:val="20"/>
                <w:lang w:val="en-GB"/>
              </w:rPr>
              <w:t>arm</w:t>
            </w:r>
            <w:r w:rsidRPr="00D84CF6">
              <w:rPr>
                <w:rFonts w:ascii="Arial Black" w:hAnsi="Arial Black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ceiling mounted</w:t>
            </w:r>
          </w:p>
        </w:tc>
      </w:tr>
      <w:tr w:rsidR="00787637" w:rsidRPr="005F2097" w14:paraId="723030BB" w14:textId="77777777" w:rsidTr="00B70863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E65F94" w14:textId="77777777" w:rsidR="008C2489" w:rsidRPr="00002152" w:rsidRDefault="008C2489" w:rsidP="00B70863">
            <w:pPr>
              <w:rPr>
                <w:rFonts w:ascii="Arial" w:hAnsi="Arial"/>
                <w:sz w:val="18"/>
                <w:lang w:val="en-US"/>
              </w:rPr>
            </w:pPr>
            <w:proofErr w:type="spellStart"/>
            <w:r w:rsidRPr="00002152">
              <w:rPr>
                <w:rFonts w:ascii="Arial" w:hAnsi="Arial"/>
                <w:sz w:val="18"/>
                <w:lang w:val="en-US"/>
              </w:rPr>
              <w:t>ClassicLine</w:t>
            </w:r>
            <w:proofErr w:type="spellEnd"/>
            <w:r w:rsidRPr="00002152">
              <w:rPr>
                <w:rFonts w:ascii="Arial" w:hAnsi="Arial"/>
                <w:sz w:val="18"/>
                <w:lang w:val="en-US"/>
              </w:rPr>
              <w:t xml:space="preserve"> variable safety shower </w:t>
            </w:r>
            <w:r w:rsidR="00002152">
              <w:rPr>
                <w:rFonts w:ascii="Arial" w:hAnsi="Arial"/>
                <w:sz w:val="18"/>
                <w:lang w:val="en-US"/>
              </w:rPr>
              <w:t>arm</w:t>
            </w:r>
            <w:r w:rsidRPr="00002152">
              <w:rPr>
                <w:rFonts w:ascii="Arial" w:hAnsi="Arial"/>
                <w:sz w:val="18"/>
                <w:lang w:val="en-US"/>
              </w:rPr>
              <w:t>, ceiling mounted</w:t>
            </w:r>
          </w:p>
          <w:p w14:paraId="1BED7A46" w14:textId="77777777" w:rsidR="00733986" w:rsidRPr="00FD7DAF" w:rsidRDefault="00733986" w:rsidP="00733986">
            <w:pPr>
              <w:tabs>
                <w:tab w:val="left" w:pos="10819"/>
              </w:tabs>
              <w:ind w:right="4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ceiling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ower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arm ¾“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made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headroom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D83C4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variable according to specification (min. 3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05</w:t>
            </w:r>
            <w:r w:rsidRPr="00D83C4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mm - max. 1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555</w:t>
            </w:r>
            <w:r w:rsidRPr="00D83C4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mm)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water inlet ¾” male</w:t>
            </w:r>
          </w:p>
          <w:p w14:paraId="00788A2D" w14:textId="77777777" w:rsidR="00733986" w:rsidRPr="00FD7DAF" w:rsidRDefault="00733986" w:rsidP="007339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push-on rosette of polyamid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to cover the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nstallation</w:t>
            </w:r>
          </w:p>
          <w:p w14:paraId="2B59A369" w14:textId="77777777" w:rsidR="00733986" w:rsidRPr="003F4E5B" w:rsidRDefault="00733986" w:rsidP="00733986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0 l/min.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for a spray pattern acc. to the norms at a specified operating range of 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.5 to 3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bar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dynamic water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pressure</w:t>
            </w:r>
          </w:p>
          <w:p w14:paraId="28DEBC6D" w14:textId="77777777" w:rsidR="00C45333" w:rsidRPr="003F4E5B" w:rsidRDefault="00C45333" w:rsidP="00C45333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high-performance shower head </w:t>
            </w:r>
            <w:r>
              <w:rPr>
                <w:rFonts w:ascii="Arial" w:hAnsi="Arial" w:cs="Arial"/>
                <w:sz w:val="18"/>
                <w:lang w:val="en-GB"/>
              </w:rPr>
              <w:t>of chemical resistant plastics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 xml:space="preserve">black, </w:t>
            </w:r>
            <w:r w:rsidRPr="003A3057">
              <w:rPr>
                <w:rFonts w:ascii="Arial" w:hAnsi="Arial" w:cs="Arial"/>
                <w:sz w:val="18"/>
                <w:lang w:val="en-GB"/>
              </w:rPr>
              <w:t>with improved spray pattern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corrosion resistant, </w:t>
            </w:r>
            <w:r>
              <w:rPr>
                <w:rFonts w:ascii="Arial" w:hAnsi="Arial" w:cs="Arial"/>
                <w:sz w:val="18"/>
                <w:lang w:val="en-GB"/>
              </w:rPr>
              <w:t>largely scale and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 maintenance</w:t>
            </w:r>
            <w:r>
              <w:rPr>
                <w:rFonts w:ascii="Arial" w:hAnsi="Arial" w:cs="Arial"/>
                <w:sz w:val="18"/>
                <w:lang w:val="en-GB"/>
              </w:rPr>
              <w:t>-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free, </w:t>
            </w:r>
            <w:r>
              <w:rPr>
                <w:rFonts w:ascii="Arial" w:hAnsi="Arial" w:cs="Arial"/>
                <w:sz w:val="18"/>
                <w:lang w:val="en-GB"/>
              </w:rPr>
              <w:t>very robust, self-draining</w:t>
            </w:r>
          </w:p>
          <w:p w14:paraId="03EF794E" w14:textId="77777777" w:rsidR="00D7153C" w:rsidRPr="00C45333" w:rsidRDefault="00C45333" w:rsidP="001A7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body safety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shower according to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DIN EN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15 metre</w:t>
            </w:r>
          </w:p>
          <w:p w14:paraId="150D5D0C" w14:textId="77777777" w:rsidR="001A7A07" w:rsidRPr="000C04E8" w:rsidRDefault="001A7A07" w:rsidP="001A7A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 w:rsidRPr="009D0D32">
              <w:rPr>
                <w:rFonts w:ascii="Arial" w:hAnsi="Arial" w:cs="Arial"/>
                <w:sz w:val="18"/>
                <w:szCs w:val="18"/>
                <w:lang w:val="en-GB"/>
              </w:rPr>
              <w:t xml:space="preserve">according to the standards listed below: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9D0D32">
              <w:rPr>
                <w:rFonts w:ascii="Arial" w:hAnsi="Arial" w:cs="Arial"/>
                <w:sz w:val="18"/>
                <w:szCs w:val="18"/>
                <w:lang w:val="en-GB"/>
              </w:rPr>
              <w:t xml:space="preserve">ower edge of high-performance shower head 2200 mm (± 100 mm)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9D0D32">
              <w:rPr>
                <w:rFonts w:ascii="Arial" w:hAnsi="Arial" w:cs="Arial"/>
                <w:sz w:val="18"/>
                <w:szCs w:val="18"/>
                <w:lang w:val="en-GB"/>
              </w:rPr>
              <w:t>eight above floor level</w:t>
            </w:r>
          </w:p>
          <w:p w14:paraId="3CB75DEE" w14:textId="77777777" w:rsidR="001A7A07" w:rsidRPr="00265C26" w:rsidRDefault="001A7A07" w:rsidP="001A7A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619B3702" w14:textId="77777777" w:rsidR="001A7A07" w:rsidRPr="00031497" w:rsidRDefault="00127C12" w:rsidP="001A7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DIN EN 15154-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:2006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Pr="00002152">
              <w:rPr>
                <w:rFonts w:ascii="Arial" w:hAnsi="Arial" w:cs="Arial"/>
                <w:sz w:val="18"/>
                <w:szCs w:val="18"/>
                <w:lang w:val="en-US"/>
              </w:rPr>
              <w:t>DIN EN 15154-5:2019</w:t>
            </w:r>
            <w:r w:rsidR="001A7A07"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="001A7A07"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1A7A07"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="001A7A07"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 w:rsidR="001A7A07"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="001A7A07"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="001A7A07"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 w:rsidR="001A7A07"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="001A7A07"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 w:rsidR="001A7A07"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="001A7A07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 w:rsidR="001A7A07">
              <w:rPr>
                <w:rFonts w:ascii="Arial" w:hAnsi="Arial" w:cs="Arial"/>
                <w:bCs/>
                <w:sz w:val="18"/>
                <w:lang w:val="en-GB"/>
              </w:rPr>
              <w:t>075</w:t>
            </w:r>
            <w:r w:rsidR="001A7A07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 w:rsidR="001A7A07">
              <w:rPr>
                <w:rFonts w:ascii="Arial" w:hAnsi="Arial" w:cs="Arial"/>
                <w:bCs/>
                <w:sz w:val="18"/>
                <w:lang w:val="en-GB"/>
              </w:rPr>
              <w:t>85/V</w:t>
            </w:r>
          </w:p>
          <w:p w14:paraId="1A9A2B16" w14:textId="77777777" w:rsidR="001A7A07" w:rsidRPr="00031497" w:rsidRDefault="001A7A07" w:rsidP="001A7A0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77398ED" w14:textId="77777777" w:rsidR="001A7A07" w:rsidRPr="000C04E8" w:rsidRDefault="001A7A07" w:rsidP="001A7A0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7AD59029" w14:textId="77777777" w:rsidR="005F2097" w:rsidRPr="00325BE8" w:rsidRDefault="005F2097" w:rsidP="005F209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25BE8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6E087BC3" w14:textId="77777777" w:rsidR="005F2097" w:rsidRPr="00325BE8" w:rsidRDefault="005F2097" w:rsidP="005F209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25BE8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5680E63E" w14:textId="77777777" w:rsidR="005F2097" w:rsidRPr="00325BE8" w:rsidRDefault="005F2097" w:rsidP="005F209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25BE8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2A0DC2D9" w14:textId="77777777" w:rsidR="005F2097" w:rsidRPr="00325BE8" w:rsidRDefault="005F2097" w:rsidP="005F209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25BE8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6CF8CF01" w14:textId="77777777" w:rsidR="005F2097" w:rsidRDefault="005F2097" w:rsidP="005F209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25BE8">
              <w:rPr>
                <w:rFonts w:ascii="Arial" w:hAnsi="Arial" w:cs="Arial"/>
                <w:bCs/>
                <w:sz w:val="18"/>
                <w:lang w:val="en-GB"/>
              </w:rPr>
              <w:t>Dimensions (H x W x D): 305 - 1555 x 65 x 65 mm</w:t>
            </w:r>
          </w:p>
          <w:p w14:paraId="0BC67306" w14:textId="77777777" w:rsidR="001A7A07" w:rsidRPr="00AA22EB" w:rsidRDefault="001A7A07" w:rsidP="001A7A07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7377689" w14:textId="77777777" w:rsidR="001A7A07" w:rsidRPr="002F0690" w:rsidRDefault="001A7A07" w:rsidP="001A7A07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05CB38F2" w14:textId="77777777" w:rsidR="001A7A07" w:rsidRPr="00AA22EB" w:rsidRDefault="001A7A07" w:rsidP="001A7A0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  <w:p w14:paraId="605440DA" w14:textId="77777777" w:rsidR="001A7A07" w:rsidRPr="00AA22EB" w:rsidRDefault="001A7A07" w:rsidP="001A7A0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1B48DA17" w14:textId="77777777" w:rsidR="001A7A07" w:rsidRPr="00AA22EB" w:rsidRDefault="001A7A07" w:rsidP="001A7A0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54E3779A" w14:textId="77777777" w:rsidR="001A7A07" w:rsidRDefault="001A7A07" w:rsidP="001A7A0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075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/ V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50 l/min (hazard class I according to </w:t>
            </w:r>
            <w:r w:rsidR="00855E66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35702138" w14:textId="77777777" w:rsidR="001A7A07" w:rsidRPr="00A3600B" w:rsidRDefault="001A7A07" w:rsidP="001A7A0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075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</w:t>
            </w:r>
            <w:r w:rsidR="00855E66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29B725C1" w14:textId="77777777" w:rsidR="001A7A07" w:rsidRPr="001A7A07" w:rsidRDefault="001A7A07" w:rsidP="001A7A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075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</w:t>
            </w:r>
            <w:r w:rsidR="00855E66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3DCA6B0C" w14:textId="77777777" w:rsidR="004F7401" w:rsidRPr="001A7A07" w:rsidRDefault="004F7401">
      <w:pPr>
        <w:rPr>
          <w:rFonts w:ascii="Arial" w:hAnsi="Arial" w:cs="Arial"/>
          <w:sz w:val="18"/>
          <w:szCs w:val="18"/>
          <w:lang w:val="en-GB"/>
        </w:rPr>
      </w:pPr>
    </w:p>
    <w:p w14:paraId="1979819B" w14:textId="77777777" w:rsidR="003C3024" w:rsidRPr="00C22994" w:rsidRDefault="003C3024" w:rsidP="0051056B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C22994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72D0" w14:textId="77777777" w:rsidR="00965C66" w:rsidRDefault="00965C66" w:rsidP="00323468">
      <w:r>
        <w:separator/>
      </w:r>
    </w:p>
  </w:endnote>
  <w:endnote w:type="continuationSeparator" w:id="0">
    <w:p w14:paraId="662A7B33" w14:textId="77777777" w:rsidR="00965C66" w:rsidRDefault="00965C6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5B82" w14:textId="77777777" w:rsidR="00965C66" w:rsidRDefault="00965C6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1056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1056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9B150D0" w14:textId="77777777" w:rsidR="00965C66" w:rsidRDefault="00965C66">
    <w:pPr>
      <w:pStyle w:val="Fuzeile"/>
    </w:pPr>
  </w:p>
  <w:p w14:paraId="7275F315" w14:textId="77777777" w:rsidR="00965C66" w:rsidRDefault="00965C66">
    <w:pPr>
      <w:pStyle w:val="Fuzeile"/>
    </w:pPr>
    <w:r>
      <w:rPr>
        <w:noProof/>
      </w:rPr>
      <w:drawing>
        <wp:inline distT="0" distB="0" distL="0" distR="0" wp14:anchorId="3873B636" wp14:editId="4A220890">
          <wp:extent cx="7562850" cy="723900"/>
          <wp:effectExtent l="0" t="0" r="0" b="0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DEE2A" w14:textId="77777777" w:rsidR="00965C66" w:rsidRDefault="00965C66" w:rsidP="00323468">
      <w:r>
        <w:separator/>
      </w:r>
    </w:p>
  </w:footnote>
  <w:footnote w:type="continuationSeparator" w:id="0">
    <w:p w14:paraId="1AD930A0" w14:textId="77777777" w:rsidR="00965C66" w:rsidRDefault="00965C6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A575" w14:textId="77777777" w:rsidR="00965C66" w:rsidRDefault="00523CA9">
    <w:pPr>
      <w:pStyle w:val="Kopfzeile"/>
    </w:pPr>
    <w:r>
      <w:rPr>
        <w:noProof/>
      </w:rPr>
      <w:drawing>
        <wp:inline distT="0" distB="0" distL="0" distR="0" wp14:anchorId="6491A1BE" wp14:editId="41F6E9CA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-Kopfzeile-AUS-Notduscharm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qNbA/SPduLyzk0vZKRuXHdh17GMjYN5moQrYJRHQeIEgEd0IK+J2c4rxcWKV9q4LUWk+pMGSj5hqd19eF+xSw==" w:salt="lSsIbgBhD6dIh57e5skLxA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152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49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27C12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A07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6C31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18D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767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31B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4E5B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8D7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56B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CA9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84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18CE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926"/>
    <w:rsid w:val="005B6167"/>
    <w:rsid w:val="005B6BB9"/>
    <w:rsid w:val="005B7939"/>
    <w:rsid w:val="005C0708"/>
    <w:rsid w:val="005C14C8"/>
    <w:rsid w:val="005C1B89"/>
    <w:rsid w:val="005C1C64"/>
    <w:rsid w:val="005C1CD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0E69"/>
    <w:rsid w:val="005F13B4"/>
    <w:rsid w:val="005F19F7"/>
    <w:rsid w:val="005F209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5AD5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986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0A6E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0034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4B8"/>
    <w:rsid w:val="0084692D"/>
    <w:rsid w:val="00847091"/>
    <w:rsid w:val="00850C6B"/>
    <w:rsid w:val="0085503B"/>
    <w:rsid w:val="008558BA"/>
    <w:rsid w:val="00855E66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468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2489"/>
    <w:rsid w:val="008C32A1"/>
    <w:rsid w:val="008C3D71"/>
    <w:rsid w:val="008C4150"/>
    <w:rsid w:val="008C5B19"/>
    <w:rsid w:val="008D04DC"/>
    <w:rsid w:val="008D18CF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8A7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5C66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D32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2EB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6FE"/>
    <w:rsid w:val="00AF083F"/>
    <w:rsid w:val="00AF0A31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863"/>
    <w:rsid w:val="00B70D01"/>
    <w:rsid w:val="00B75C73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070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994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333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071"/>
    <w:rsid w:val="00D67A95"/>
    <w:rsid w:val="00D70E3F"/>
    <w:rsid w:val="00D71111"/>
    <w:rsid w:val="00D714EC"/>
    <w:rsid w:val="00D7153C"/>
    <w:rsid w:val="00D71639"/>
    <w:rsid w:val="00D71BFD"/>
    <w:rsid w:val="00D727B5"/>
    <w:rsid w:val="00D7313D"/>
    <w:rsid w:val="00D73D8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C4F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412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31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1A4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446"/>
    <w:rsid w:val="00FD7DA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F902CB"/>
  <w15:chartTrackingRefBased/>
  <w15:docId w15:val="{EA7ED219-4D7D-4DE2-AA6A-4C11CEF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1572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11-Körper-Notduschen-ohne-Ventil</vt:lpstr>
    </vt:vector>
  </TitlesOfParts>
  <Company>Villach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11-Körper-Notduschen-ohne-Ventil</dc:title>
  <dc:subject>Ausschreibungstexte Körper-Notduschen ohne Ventil</dc:subject>
  <dc:creator>Niels Lorenzen, B-SAFETY GmbH</dc:creator>
  <cp:keywords/>
  <dc:description/>
  <cp:lastModifiedBy>Alexander Will</cp:lastModifiedBy>
  <cp:revision>4</cp:revision>
  <cp:lastPrinted>2013-09-03T07:36:00Z</cp:lastPrinted>
  <dcterms:created xsi:type="dcterms:W3CDTF">2021-01-19T08:40:00Z</dcterms:created>
  <dcterms:modified xsi:type="dcterms:W3CDTF">2024-08-05T11:16:00Z</dcterms:modified>
</cp:coreProperties>
</file>